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46" w:rsidRDefault="00EE7846" w:rsidP="00EE7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7846">
        <w:rPr>
          <w:rFonts w:ascii="Arial" w:hAnsi="Arial" w:cs="Arial"/>
          <w:b/>
          <w:bCs/>
          <w:sz w:val="20"/>
          <w:szCs w:val="20"/>
        </w:rPr>
        <w:t>SIST</w:t>
      </w:r>
      <w:r>
        <w:rPr>
          <w:rFonts w:ascii="Arial" w:hAnsi="Arial" w:cs="Arial"/>
          <w:b/>
          <w:bCs/>
          <w:sz w:val="20"/>
          <w:szCs w:val="20"/>
        </w:rPr>
        <w:t xml:space="preserve">EMA HYDROSTOP PARA RESTAURACIÓN </w:t>
      </w:r>
      <w:r w:rsidRPr="00EE7846">
        <w:rPr>
          <w:rFonts w:ascii="Arial" w:hAnsi="Arial" w:cs="Arial"/>
          <w:b/>
          <w:bCs/>
          <w:sz w:val="20"/>
          <w:szCs w:val="20"/>
        </w:rPr>
        <w:t>Y PROTECCIÓN™</w:t>
      </w:r>
    </w:p>
    <w:p w:rsidR="006C43C8" w:rsidRDefault="00EE7846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EE7846">
        <w:rPr>
          <w:rFonts w:ascii="Arial" w:hAnsi="Arial" w:cs="Arial"/>
          <w:b/>
          <w:bCs/>
          <w:sz w:val="20"/>
          <w:szCs w:val="20"/>
          <w:lang w:val="en-US"/>
        </w:rPr>
        <w:t>Sección</w:t>
      </w:r>
      <w:proofErr w:type="spellEnd"/>
      <w:r w:rsidRPr="00EE7846">
        <w:rPr>
          <w:rFonts w:ascii="Arial" w:hAnsi="Arial" w:cs="Arial"/>
          <w:b/>
          <w:bCs/>
          <w:sz w:val="20"/>
          <w:szCs w:val="20"/>
          <w:lang w:val="en-US"/>
        </w:rPr>
        <w:t xml:space="preserve"> 07 y 03 – </w:t>
      </w:r>
      <w:proofErr w:type="spellStart"/>
      <w:r w:rsidRPr="00EE7846">
        <w:rPr>
          <w:rFonts w:ascii="Arial" w:hAnsi="Arial" w:cs="Arial"/>
          <w:b/>
          <w:bCs/>
          <w:sz w:val="20"/>
          <w:szCs w:val="20"/>
          <w:lang w:val="en-US"/>
        </w:rPr>
        <w:t>Restauración</w:t>
      </w:r>
      <w:proofErr w:type="spellEnd"/>
      <w:r w:rsidRPr="00EE7846">
        <w:rPr>
          <w:rFonts w:ascii="Arial" w:hAnsi="Arial" w:cs="Arial"/>
          <w:b/>
          <w:bCs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hAnsi="Arial" w:cs="Arial"/>
          <w:b/>
          <w:bCs/>
          <w:sz w:val="20"/>
          <w:szCs w:val="20"/>
          <w:lang w:val="en-US"/>
        </w:rPr>
        <w:t>Protección</w:t>
      </w:r>
      <w:proofErr w:type="spellEnd"/>
      <w:r w:rsidRPr="00EE784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gramStart"/>
      <w:r w:rsidRPr="00EE7846">
        <w:rPr>
          <w:rFonts w:ascii="Arial" w:hAnsi="Arial" w:cs="Arial"/>
          <w:b/>
          <w:bCs/>
          <w:sz w:val="20"/>
          <w:szCs w:val="20"/>
          <w:lang w:val="en-US"/>
        </w:rPr>
        <w:t>del</w:t>
      </w:r>
      <w:proofErr w:type="gramEnd"/>
      <w:r w:rsidRPr="00EE784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hAnsi="Arial" w:cs="Arial"/>
          <w:b/>
          <w:bCs/>
          <w:sz w:val="20"/>
          <w:szCs w:val="20"/>
          <w:lang w:val="en-US"/>
        </w:rPr>
        <w:t>Concreto</w:t>
      </w:r>
      <w:proofErr w:type="spellEnd"/>
    </w:p>
    <w:p w:rsidR="00EE7846" w:rsidRDefault="00EE7846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672B5">
        <w:rPr>
          <w:rFonts w:ascii="Arial" w:hAnsi="Arial" w:cs="Arial"/>
          <w:b/>
          <w:bCs/>
          <w:sz w:val="20"/>
          <w:szCs w:val="20"/>
          <w:lang w:val="en-US"/>
        </w:rPr>
        <w:t>PART</w:t>
      </w:r>
      <w:r w:rsidR="00EE7846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8672B5">
        <w:rPr>
          <w:rFonts w:ascii="Arial" w:hAnsi="Arial" w:cs="Arial"/>
          <w:b/>
          <w:bCs/>
          <w:sz w:val="20"/>
          <w:szCs w:val="20"/>
          <w:lang w:val="en-US"/>
        </w:rPr>
        <w:t xml:space="preserve"> 1 GENERAL</w:t>
      </w:r>
    </w:p>
    <w:p w:rsidR="008672B5" w:rsidRPr="00EE7846" w:rsidRDefault="00EE7846" w:rsidP="00EE7846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E7846">
        <w:rPr>
          <w:rFonts w:ascii="Arial" w:hAnsi="Arial" w:cs="Arial"/>
          <w:sz w:val="20"/>
          <w:szCs w:val="20"/>
          <w:lang w:val="en-US"/>
        </w:rPr>
        <w:t>SECCIÓN INCLUYE</w:t>
      </w:r>
    </w:p>
    <w:p w:rsidR="008672B5" w:rsidRPr="00EE7846" w:rsidRDefault="00EE7846" w:rsidP="00EE7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Sistema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Restauración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–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el Sistema Hydrostop para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Restauración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consistente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Hydrostop Grout,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Recubrimiento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Hydrostop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Sellador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Hydrostop, para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restauración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antiguo</w:t>
      </w:r>
      <w:proofErr w:type="spellEnd"/>
      <w:r w:rsidR="005C632E" w:rsidRPr="00EE78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E7846" w:rsidRPr="00EE7846" w:rsidRDefault="00EE7846" w:rsidP="00EE7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todos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escritos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servicios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necesarios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completar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proofErr w:type="spellEnd"/>
    </w:p>
    <w:p w:rsidR="008672B5" w:rsidRPr="006C43C8" w:rsidRDefault="00EE7846" w:rsidP="00EE78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especificada</w:t>
      </w:r>
      <w:proofErr w:type="spellEnd"/>
      <w:proofErr w:type="gramEnd"/>
      <w:r w:rsidR="008672B5" w:rsidRPr="006C43C8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1.2 </w:t>
      </w:r>
      <w:r w:rsidR="00EE7846" w:rsidRPr="00EE7846">
        <w:rPr>
          <w:rFonts w:ascii="Arial" w:hAnsi="Arial" w:cs="Arial"/>
          <w:sz w:val="20"/>
          <w:szCs w:val="20"/>
          <w:lang w:val="en-US"/>
        </w:rPr>
        <w:t>SECCIONES RELACIONADAS</w:t>
      </w:r>
    </w:p>
    <w:p w:rsidR="008672B5" w:rsidRPr="008672B5" w:rsidRDefault="00EE7846" w:rsidP="008672B5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Edite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agregar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eliminar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secciones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según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lo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requiera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proyecto</w:t>
      </w:r>
      <w:proofErr w:type="spellEnd"/>
      <w:r w:rsidR="008672B5" w:rsidRPr="008672B5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8672B5" w:rsidRDefault="00EE7846" w:rsidP="00EE7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830167" w:rsidRPr="00240A07">
        <w:rPr>
          <w:rFonts w:ascii="Arial" w:eastAsia="AkzidenzGroteskStd-Light" w:hAnsi="Arial" w:cs="Arial"/>
          <w:sz w:val="20"/>
          <w:szCs w:val="20"/>
          <w:lang w:val="en-US"/>
        </w:rPr>
        <w:t xml:space="preserve">07 16 16 –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Impermeabilizantes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Cementosos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Reactivos</w:t>
      </w:r>
      <w:proofErr w:type="spellEnd"/>
    </w:p>
    <w:p w:rsidR="00830167" w:rsidRPr="00240A07" w:rsidRDefault="00EE7846" w:rsidP="00EE7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830167">
        <w:rPr>
          <w:rFonts w:ascii="Arial" w:eastAsia="AkzidenzGroteskStd-Light" w:hAnsi="Arial" w:cs="Arial"/>
          <w:sz w:val="20"/>
          <w:szCs w:val="20"/>
          <w:lang w:val="en-US"/>
        </w:rPr>
        <w:t xml:space="preserve">03 61 00 –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Cementosos</w:t>
      </w:r>
      <w:proofErr w:type="spellEnd"/>
    </w:p>
    <w:p w:rsidR="008672B5" w:rsidRDefault="00EE7846" w:rsidP="00EE7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830167">
        <w:rPr>
          <w:rFonts w:ascii="Arial" w:eastAsia="AkzidenzGroteskStd-Light" w:hAnsi="Arial" w:cs="Arial"/>
          <w:sz w:val="20"/>
          <w:szCs w:val="20"/>
          <w:lang w:val="en-US"/>
        </w:rPr>
        <w:t>07 19 00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 xml:space="preserve"> –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Repelentes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Agua</w:t>
      </w:r>
    </w:p>
    <w:p w:rsidR="00830167" w:rsidRPr="00240A07" w:rsidRDefault="00EE7846" w:rsidP="00EE7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830167">
        <w:rPr>
          <w:rFonts w:ascii="Arial" w:eastAsia="AkzidenzGroteskStd-Light" w:hAnsi="Arial" w:cs="Arial"/>
          <w:sz w:val="20"/>
          <w:szCs w:val="20"/>
          <w:lang w:val="en-US"/>
        </w:rPr>
        <w:t xml:space="preserve">03 01 30 –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Mantenimiento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Colado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Sitio</w:t>
      </w:r>
      <w:proofErr w:type="spellEnd"/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1.3 </w:t>
      </w:r>
      <w:r w:rsidR="00EE7846" w:rsidRPr="00EE7846">
        <w:rPr>
          <w:rFonts w:ascii="Arial" w:hAnsi="Arial" w:cs="Arial"/>
          <w:sz w:val="20"/>
          <w:szCs w:val="20"/>
          <w:lang w:val="en-US"/>
        </w:rPr>
        <w:t>REFERENCIA</w:t>
      </w:r>
    </w:p>
    <w:p w:rsidR="008672B5" w:rsidRPr="008672B5" w:rsidRDefault="00EE7846" w:rsidP="008672B5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Elimine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referencias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no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requeridas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final</w:t>
      </w:r>
      <w:r w:rsidR="008672B5" w:rsidRPr="008672B5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95059C" w:rsidRPr="00EE7846" w:rsidRDefault="0095059C" w:rsidP="00EE7846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sz w:val="20"/>
          <w:szCs w:val="20"/>
        </w:rPr>
      </w:pPr>
      <w:r w:rsidRPr="0095059C">
        <w:rPr>
          <w:rFonts w:ascii="Arial" w:hAnsi="Arial" w:cs="Arial"/>
          <w:sz w:val="20"/>
          <w:szCs w:val="20"/>
        </w:rPr>
        <w:t xml:space="preserve">ASTM D7234 –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Método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Prueba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Estándar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para la Resistencia al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Desprendimiento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Recubrimientos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Adheridos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al</w:t>
      </w:r>
      <w:r w:rsid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Concreto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Usando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Probadores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Portátiles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Desprendimiento</w:t>
      </w:r>
      <w:proofErr w:type="spellEnd"/>
    </w:p>
    <w:p w:rsidR="0095059C" w:rsidRPr="0095059C" w:rsidRDefault="0095059C" w:rsidP="00EE7846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sz w:val="20"/>
          <w:szCs w:val="20"/>
        </w:rPr>
      </w:pPr>
      <w:r w:rsidRPr="0095059C">
        <w:rPr>
          <w:rFonts w:ascii="Arial" w:hAnsi="Arial" w:cs="Arial"/>
          <w:sz w:val="20"/>
          <w:szCs w:val="20"/>
        </w:rPr>
        <w:t xml:space="preserve">ASTM C1403 –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Método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Prueba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Estándar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Grado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Absorción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Agua en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Morteros</w:t>
      </w:r>
      <w:proofErr w:type="spellEnd"/>
      <w:r w:rsidR="00EE7846" w:rsidRPr="00EE7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7846" w:rsidRPr="00EE7846">
        <w:rPr>
          <w:rFonts w:ascii="Arial" w:hAnsi="Arial" w:cs="Arial"/>
          <w:sz w:val="20"/>
          <w:szCs w:val="20"/>
        </w:rPr>
        <w:t>Mampostería</w:t>
      </w:r>
      <w:proofErr w:type="spellEnd"/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1.4 </w:t>
      </w:r>
      <w:r w:rsidR="00EE7846" w:rsidRPr="00EE7846">
        <w:rPr>
          <w:rFonts w:ascii="Arial" w:hAnsi="Arial" w:cs="Arial"/>
          <w:sz w:val="20"/>
          <w:szCs w:val="20"/>
          <w:lang w:val="en-US"/>
        </w:rPr>
        <w:t>DOCUMENTACIÓN REQUERIDA</w:t>
      </w:r>
    </w:p>
    <w:p w:rsidR="00EE7846" w:rsidRPr="00EE7846" w:rsidRDefault="00EE7846" w:rsidP="00EE7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Conformidad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: Antes de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entrega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presentada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aprobada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el</w:t>
      </w:r>
    </w:p>
    <w:p w:rsidR="00EE7846" w:rsidRPr="00EE7846" w:rsidRDefault="00EE7846" w:rsidP="00EE78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spellEnd"/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contrato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copia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acreditando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cumplen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los</w:t>
      </w:r>
    </w:p>
    <w:p w:rsidR="008672B5" w:rsidRPr="00240A07" w:rsidRDefault="00EE7846" w:rsidP="00EE78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requerimientos</w:t>
      </w:r>
      <w:proofErr w:type="spellEnd"/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especificados</w:t>
      </w:r>
      <w:proofErr w:type="spellEnd"/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EE7846" w:rsidRDefault="00EE7846" w:rsidP="00EE7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Literatura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Producto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: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literatura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descriptiva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producto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generada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presentada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contener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especificaciones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detalladas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resultados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desempeño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disponibles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así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instrucciones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para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="008672B5" w:rsidRPr="00EE78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EE7846" w:rsidRDefault="00EE7846" w:rsidP="00EE7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Reportes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Laboratorio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Certificadas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: Antes de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entrega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copias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reports </w:t>
      </w:r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todas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especificadas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o en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referencia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publicaciones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presentadas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aprobadas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contrato</w:t>
      </w:r>
      <w:proofErr w:type="spellEnd"/>
      <w:r w:rsidR="008672B5" w:rsidRPr="00EE78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EE7846" w:rsidRDefault="00EE7846" w:rsidP="00EE7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reportes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acompañarse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con los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garantizando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el material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previamente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evaluado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mismo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tipo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calidad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composición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propuesto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este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proyecto</w:t>
      </w:r>
      <w:proofErr w:type="spellEnd"/>
      <w:r w:rsidR="008672B5" w:rsidRPr="00EE78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E7846" w:rsidRPr="006B4AEC" w:rsidRDefault="00EE7846" w:rsidP="006B4A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Entrenamiento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: 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contratista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notificar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representante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dos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semanas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antes de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de</w:t>
      </w:r>
      <w:r w:rsid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los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restauración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a fin de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asegurar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representante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esté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disponible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</w:p>
    <w:p w:rsidR="00240A07" w:rsidRDefault="00EE7846" w:rsidP="006B4A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para</w:t>
      </w:r>
      <w:proofErr w:type="gram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brindar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entrenamiento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spellEnd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EE7846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A13B0" w:rsidRPr="008A13B0" w:rsidRDefault="008A13B0" w:rsidP="008A13B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8672B5" w:rsidRPr="006B4AEC" w:rsidRDefault="006B4AEC" w:rsidP="006B4AE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B4AEC">
        <w:rPr>
          <w:rFonts w:ascii="Arial" w:hAnsi="Arial" w:cs="Arial"/>
          <w:sz w:val="20"/>
          <w:szCs w:val="20"/>
          <w:lang w:val="en-US"/>
        </w:rPr>
        <w:t>GARANTÍA DE CALIDAD</w:t>
      </w:r>
    </w:p>
    <w:p w:rsidR="008672B5" w:rsidRPr="006B4AEC" w:rsidRDefault="006B4AEC" w:rsidP="006B4A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el Sistema Hydrostop para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Restauración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consistente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de Hydrostop Grout,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Recubrimiento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Hydrostop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y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Sellador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Hydrostop,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fabricado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Kryton International Inc., 1645 East Kent Avenue, Vancouver BC, V5P 2S8. Tel: (604)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324-8280</w:t>
      </w:r>
      <w:r w:rsidR="008A13B0" w:rsidRPr="006B4AE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6B4AEC" w:rsidP="006B4A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Instalador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Aplicador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instalador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experiencia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autorizado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AE2E6C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1.6 </w:t>
      </w:r>
      <w:r w:rsidR="006B4AEC" w:rsidRPr="006B4AEC">
        <w:rPr>
          <w:rFonts w:ascii="Arial" w:hAnsi="Arial" w:cs="Arial"/>
          <w:sz w:val="20"/>
          <w:szCs w:val="20"/>
          <w:lang w:val="en-US"/>
        </w:rPr>
        <w:t>ENTREGA, ALMACENAMIENTO Y MANEJO</w:t>
      </w:r>
    </w:p>
    <w:p w:rsidR="008672B5" w:rsidRPr="006B4AEC" w:rsidRDefault="006B4AEC" w:rsidP="006B4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Entregue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en 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empaque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original,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íntegro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sellado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muestran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nombre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marca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designada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número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lote</w:t>
      </w:r>
      <w:proofErr w:type="spellEnd"/>
      <w:r w:rsidR="008672B5" w:rsidRPr="006B4AEC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A00B8D" w:rsidRPr="006B4AEC" w:rsidRDefault="006B4AEC" w:rsidP="006B4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Almacene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gram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área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seca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evitar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contacto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. No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almacene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líquidos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temperaturas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>bajo</w:t>
      </w:r>
      <w:proofErr w:type="spellEnd"/>
      <w:r w:rsidRPr="006B4AEC">
        <w:rPr>
          <w:rFonts w:ascii="Arial" w:eastAsia="AkzidenzGroteskStd-Light" w:hAnsi="Arial" w:cs="Arial"/>
          <w:sz w:val="20"/>
          <w:szCs w:val="20"/>
          <w:lang w:val="en-US"/>
        </w:rPr>
        <w:t xml:space="preserve"> 4 °C (40 °F).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00B8D" w:rsidRDefault="00240A07" w:rsidP="00A00B8D">
      <w:pPr>
        <w:pStyle w:val="BasicParagraph"/>
        <w:tabs>
          <w:tab w:val="left" w:pos="180"/>
        </w:tabs>
        <w:suppressAutoHyphens/>
        <w:ind w:left="360"/>
        <w:rPr>
          <w:rFonts w:ascii="Akzidenz-Grotesk Std Light" w:hAnsi="Akzidenz-Grotesk Std Light" w:cs="Akzidenz-Grotesk Std Light"/>
          <w:spacing w:val="-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40A07" w:rsidRDefault="00240A07">
      <w:pPr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1.7 </w:t>
      </w:r>
      <w:r w:rsidR="00AC75BA" w:rsidRPr="00AC75BA">
        <w:rPr>
          <w:rFonts w:ascii="Arial" w:hAnsi="Arial" w:cs="Arial"/>
          <w:sz w:val="20"/>
          <w:szCs w:val="20"/>
          <w:lang w:val="en-US"/>
        </w:rPr>
        <w:t>GARANTÍA</w:t>
      </w:r>
    </w:p>
    <w:p w:rsidR="00240A07" w:rsidRDefault="00AC75BA" w:rsidP="00240A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documento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garantía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limitada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AC75BA" w:rsidRPr="00240A07" w:rsidRDefault="00AC75BA" w:rsidP="00240A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AC75BA" w:rsidRDefault="00AC75BA" w:rsidP="009A7FE4">
      <w:pPr>
        <w:pStyle w:val="Subhead"/>
        <w:rPr>
          <w:rFonts w:ascii="Arial" w:hAnsi="Arial" w:cs="Arial"/>
          <w:b/>
          <w:bCs/>
          <w:color w:val="auto"/>
          <w:sz w:val="20"/>
          <w:szCs w:val="20"/>
        </w:rPr>
      </w:pPr>
      <w:r w:rsidRPr="00AC75BA">
        <w:rPr>
          <w:rFonts w:ascii="Arial" w:hAnsi="Arial" w:cs="Arial"/>
          <w:b/>
          <w:bCs/>
          <w:color w:val="auto"/>
          <w:sz w:val="20"/>
          <w:szCs w:val="20"/>
        </w:rPr>
        <w:t>PARTE 2 PRODUCTOS</w:t>
      </w:r>
    </w:p>
    <w:p w:rsidR="009A7FE4" w:rsidRPr="009A7FE4" w:rsidRDefault="009A7FE4" w:rsidP="009A7FE4">
      <w:pPr>
        <w:pStyle w:val="Subhead"/>
        <w:rPr>
          <w:rFonts w:ascii="Arial" w:hAnsi="Arial" w:cs="Arial"/>
          <w:color w:val="000000"/>
        </w:rPr>
      </w:pPr>
      <w:r w:rsidRPr="009A7FE4">
        <w:rPr>
          <w:rFonts w:ascii="Arial" w:hAnsi="Arial" w:cs="Arial"/>
          <w:color w:val="000000"/>
        </w:rPr>
        <w:t xml:space="preserve">2.1 </w:t>
      </w:r>
      <w:r w:rsidR="00AC75BA" w:rsidRPr="00AC75BA">
        <w:rPr>
          <w:rFonts w:ascii="Arial" w:hAnsi="Arial" w:cs="Arial"/>
          <w:color w:val="000000"/>
        </w:rPr>
        <w:t>SISTEMA PARA RESTAURACIÓN Y PROTECCIÓN DEL CONCRETO</w:t>
      </w:r>
    </w:p>
    <w:p w:rsidR="00AC75BA" w:rsidRPr="00AC75BA" w:rsidRDefault="009A7FE4" w:rsidP="00AC75BA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 w:rsidRPr="0090799A">
        <w:rPr>
          <w:rFonts w:ascii="Arial" w:hAnsi="Arial" w:cs="Arial"/>
          <w:spacing w:val="-2"/>
          <w:sz w:val="20"/>
          <w:szCs w:val="20"/>
        </w:rPr>
        <w:t>A.</w:t>
      </w:r>
      <w:r w:rsidRPr="0090799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Componentes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del</w:t>
      </w:r>
      <w:proofErr w:type="gram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Sistema: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sistema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consiste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un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mortero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impermeabilizante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reparación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, Hydrostop Grout, un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mortero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polimérico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2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partes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Hydrostop, y un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repelente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al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agua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y</w:t>
      </w:r>
    </w:p>
    <w:p w:rsidR="00AC75BA" w:rsidRPr="00AC75BA" w:rsidRDefault="00AC75BA" w:rsidP="00AC75BA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proofErr w:type="gramStart"/>
      <w:r w:rsidRPr="00AC75BA">
        <w:rPr>
          <w:rFonts w:ascii="Arial" w:hAnsi="Arial" w:cs="Arial"/>
          <w:spacing w:val="-2"/>
          <w:sz w:val="20"/>
          <w:szCs w:val="20"/>
        </w:rPr>
        <w:t>base</w:t>
      </w:r>
      <w:proofErr w:type="gram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agua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Hydrostop,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todos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fabricados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por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Kryton International Inc. -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ubicado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en: 1645 Kent Avenue</w:t>
      </w:r>
    </w:p>
    <w:p w:rsidR="009A7FE4" w:rsidRPr="0090799A" w:rsidRDefault="00AC75BA" w:rsidP="00AC75BA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 w:rsidRPr="00AC75BA">
        <w:rPr>
          <w:rFonts w:ascii="Arial" w:hAnsi="Arial" w:cs="Arial"/>
          <w:spacing w:val="-2"/>
          <w:sz w:val="20"/>
          <w:szCs w:val="20"/>
        </w:rPr>
        <w:t xml:space="preserve">East, Vancouver BC V5P 2S8; Toll Free Tel: 800.267.8280; Tel: </w:t>
      </w:r>
      <w:r>
        <w:rPr>
          <w:rFonts w:ascii="Arial" w:hAnsi="Arial" w:cs="Arial"/>
          <w:spacing w:val="-2"/>
          <w:sz w:val="20"/>
          <w:szCs w:val="20"/>
        </w:rPr>
        <w:t>604.324.8280; Fax: 604.324.8899</w:t>
      </w:r>
      <w:r w:rsidR="009A7FE4" w:rsidRPr="0090799A">
        <w:rPr>
          <w:rFonts w:ascii="Arial" w:hAnsi="Arial" w:cs="Arial"/>
          <w:spacing w:val="-2"/>
          <w:sz w:val="20"/>
          <w:szCs w:val="20"/>
        </w:rPr>
        <w:t>.</w:t>
      </w:r>
    </w:p>
    <w:p w:rsidR="00AC75BA" w:rsidRPr="00AC75BA" w:rsidRDefault="009A7FE4" w:rsidP="00AC75BA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 w:rsidRPr="0090799A">
        <w:rPr>
          <w:rFonts w:ascii="Arial" w:hAnsi="Arial" w:cs="Arial"/>
          <w:spacing w:val="-2"/>
          <w:sz w:val="20"/>
          <w:szCs w:val="20"/>
        </w:rPr>
        <w:t>B.</w:t>
      </w:r>
      <w:r w:rsidRPr="0090799A">
        <w:rPr>
          <w:rFonts w:ascii="Arial" w:hAnsi="Arial" w:cs="Arial"/>
          <w:spacing w:val="-2"/>
          <w:sz w:val="20"/>
          <w:szCs w:val="20"/>
        </w:rPr>
        <w:tab/>
      </w:r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mortero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cementoso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reparación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deberá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consistir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arena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sílica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y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otros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químicos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hidrofílicos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promueven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la</w:t>
      </w:r>
    </w:p>
    <w:p w:rsidR="00AC75BA" w:rsidRPr="00AC75BA" w:rsidRDefault="00AC75BA" w:rsidP="00AC75BA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proofErr w:type="spellStart"/>
      <w:proofErr w:type="gramStart"/>
      <w:r w:rsidRPr="00AC75BA">
        <w:rPr>
          <w:rFonts w:ascii="Arial" w:hAnsi="Arial" w:cs="Arial"/>
          <w:spacing w:val="-2"/>
          <w:sz w:val="20"/>
          <w:szCs w:val="20"/>
        </w:rPr>
        <w:t>formación</w:t>
      </w:r>
      <w:proofErr w:type="spellEnd"/>
      <w:proofErr w:type="gram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cristales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hidratación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dentro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del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concreto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; el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mortero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parte 2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deberá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consistir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</w:t>
      </w:r>
    </w:p>
    <w:p w:rsidR="009A7FE4" w:rsidRPr="0090799A" w:rsidRDefault="00AC75BA" w:rsidP="00AC75BA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mezcla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cemento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en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polvo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, arena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sílica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y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otros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aditivos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especiales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así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como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un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pol</w:t>
      </w:r>
      <w:r>
        <w:rPr>
          <w:rFonts w:ascii="Arial" w:hAnsi="Arial" w:cs="Arial"/>
          <w:spacing w:val="-2"/>
          <w:sz w:val="20"/>
          <w:szCs w:val="20"/>
        </w:rPr>
        <w:t>ímero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acrílico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especializado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en </w:t>
      </w:r>
      <w:r w:rsidRPr="00AC75BA">
        <w:rPr>
          <w:rFonts w:ascii="Arial" w:hAnsi="Arial" w:cs="Arial"/>
          <w:spacing w:val="-2"/>
          <w:sz w:val="20"/>
          <w:szCs w:val="20"/>
        </w:rPr>
        <w:t xml:space="preserve">forma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líquida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; el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repelente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deberá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consistir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mezcla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base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agua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sila</w:t>
      </w:r>
      <w:r>
        <w:rPr>
          <w:rFonts w:ascii="Arial" w:hAnsi="Arial" w:cs="Arial"/>
          <w:spacing w:val="-2"/>
          <w:sz w:val="20"/>
          <w:szCs w:val="20"/>
        </w:rPr>
        <w:t>nos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siloxanos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compuestos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químicamente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reaccionan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con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silicatos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dentro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la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superficie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para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producir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un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fuerte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efecto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repelente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al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agua</w:t>
      </w:r>
      <w:proofErr w:type="spellEnd"/>
      <w:r w:rsidR="009A7FE4" w:rsidRPr="0090799A">
        <w:rPr>
          <w:rFonts w:ascii="Arial" w:hAnsi="Arial" w:cs="Arial"/>
          <w:spacing w:val="-2"/>
          <w:sz w:val="20"/>
          <w:szCs w:val="20"/>
        </w:rPr>
        <w:t>.</w:t>
      </w:r>
    </w:p>
    <w:p w:rsidR="009A7FE4" w:rsidRPr="0090799A" w:rsidRDefault="00AC75BA" w:rsidP="00AC75BA">
      <w:pPr>
        <w:pStyle w:val="BasicParagraph"/>
        <w:numPr>
          <w:ilvl w:val="0"/>
          <w:numId w:val="6"/>
        </w:numPr>
        <w:tabs>
          <w:tab w:val="left" w:pos="180"/>
        </w:tabs>
        <w:suppressAutoHyphens/>
        <w:rPr>
          <w:rFonts w:ascii="Arial" w:hAnsi="Arial" w:cs="Arial"/>
          <w:spacing w:val="-2"/>
          <w:sz w:val="20"/>
          <w:szCs w:val="20"/>
        </w:rPr>
      </w:pP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Obtenga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todos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los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productos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restauración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y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protección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gramStart"/>
      <w:r w:rsidRPr="00AC75BA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mismo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proveedor</w:t>
      </w:r>
      <w:proofErr w:type="spellEnd"/>
      <w:r w:rsidR="009A7FE4" w:rsidRPr="0090799A">
        <w:rPr>
          <w:rFonts w:ascii="Arial" w:hAnsi="Arial" w:cs="Arial"/>
          <w:spacing w:val="-2"/>
          <w:sz w:val="20"/>
          <w:szCs w:val="20"/>
        </w:rPr>
        <w:t>.</w:t>
      </w:r>
    </w:p>
    <w:p w:rsidR="009A7FE4" w:rsidRPr="0090799A" w:rsidRDefault="00AC75BA" w:rsidP="00AC75BA">
      <w:pPr>
        <w:pStyle w:val="BasicParagraph"/>
        <w:numPr>
          <w:ilvl w:val="0"/>
          <w:numId w:val="6"/>
        </w:numPr>
        <w:tabs>
          <w:tab w:val="left" w:pos="180"/>
        </w:tabs>
        <w:suppressAutoHyphens/>
        <w:rPr>
          <w:rFonts w:ascii="Arial" w:hAnsi="Arial" w:cs="Arial"/>
          <w:spacing w:val="-2"/>
          <w:sz w:val="20"/>
          <w:szCs w:val="20"/>
        </w:rPr>
      </w:pPr>
      <w:r w:rsidRPr="00AC75BA">
        <w:rPr>
          <w:rFonts w:ascii="Arial" w:hAnsi="Arial" w:cs="Arial"/>
          <w:spacing w:val="-2"/>
          <w:sz w:val="20"/>
          <w:szCs w:val="20"/>
        </w:rPr>
        <w:t xml:space="preserve">Los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productos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no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deberán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contener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cloruros</w:t>
      </w:r>
      <w:proofErr w:type="spellEnd"/>
      <w:r w:rsidR="009A7FE4" w:rsidRPr="0090799A">
        <w:rPr>
          <w:rFonts w:ascii="Arial" w:hAnsi="Arial" w:cs="Arial"/>
          <w:spacing w:val="-2"/>
          <w:sz w:val="20"/>
          <w:szCs w:val="20"/>
        </w:rPr>
        <w:t>.</w:t>
      </w:r>
    </w:p>
    <w:p w:rsidR="00240A07" w:rsidRPr="009A7FE4" w:rsidRDefault="009A7FE4" w:rsidP="009A7FE4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18"/>
          <w:szCs w:val="18"/>
        </w:rPr>
      </w:pPr>
      <w:r w:rsidRPr="0090799A">
        <w:rPr>
          <w:rFonts w:ascii="Arial" w:hAnsi="Arial" w:cs="Arial"/>
          <w:spacing w:val="-2"/>
          <w:sz w:val="20"/>
          <w:szCs w:val="20"/>
        </w:rPr>
        <w:t>E.</w:t>
      </w:r>
      <w:r w:rsidRPr="0090799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Sustituciones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: No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permitidas</w:t>
      </w:r>
      <w:proofErr w:type="spellEnd"/>
      <w:r w:rsidRPr="009A7FE4">
        <w:rPr>
          <w:rFonts w:ascii="Arial" w:hAnsi="Arial" w:cs="Arial"/>
          <w:spacing w:val="-2"/>
          <w:sz w:val="18"/>
          <w:szCs w:val="18"/>
        </w:rPr>
        <w:t>.</w:t>
      </w:r>
    </w:p>
    <w:p w:rsidR="009A7FE4" w:rsidRPr="009A7FE4" w:rsidRDefault="009A7FE4" w:rsidP="009A7FE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9A7FE4">
        <w:rPr>
          <w:rFonts w:ascii="Arial" w:hAnsi="Arial" w:cs="Arial"/>
          <w:color w:val="000000"/>
          <w:sz w:val="24"/>
          <w:szCs w:val="24"/>
          <w:lang w:val="en-US"/>
        </w:rPr>
        <w:t xml:space="preserve">2.2 </w:t>
      </w:r>
      <w:r w:rsidR="00AC75BA" w:rsidRPr="00AC75BA">
        <w:rPr>
          <w:rFonts w:ascii="Arial" w:hAnsi="Arial" w:cs="Arial"/>
          <w:color w:val="000000"/>
          <w:sz w:val="24"/>
          <w:szCs w:val="24"/>
          <w:lang w:val="en-US"/>
        </w:rPr>
        <w:t>MATERIALES</w:t>
      </w:r>
    </w:p>
    <w:p w:rsidR="00AC75BA" w:rsidRPr="00AC75BA" w:rsidRDefault="009A7FE4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A.</w:t>
      </w:r>
      <w:r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Sistema para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restauración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protección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gram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del</w:t>
      </w:r>
      <w:proofErr w:type="gram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concreto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: Sistema Hydrostop para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Restauración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Protección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, el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sistema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  <w:t xml:space="preserve">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tres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productos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que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repara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grietas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superficiales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defectos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en el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concreto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crea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barrera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durable contra la</w:t>
      </w:r>
    </w:p>
    <w:p w:rsidR="009A7FE4" w:rsidRPr="009A7FE4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proofErr w:type="gram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penetración</w:t>
      </w:r>
      <w:proofErr w:type="spellEnd"/>
      <w:proofErr w:type="gram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deberá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formar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un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sustrato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que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cumpla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con lo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siguiente</w:t>
      </w:r>
      <w:proofErr w:type="spellEnd"/>
      <w:r w:rsidR="009A7FE4"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:</w:t>
      </w:r>
    </w:p>
    <w:p w:rsidR="00AC75BA" w:rsidRPr="00AC75BA" w:rsidRDefault="009A7FE4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1.</w:t>
      </w:r>
      <w:r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Resistencia al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Desprendimiento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los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Recubrimientos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Adheridos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: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resistencia</w:t>
      </w:r>
      <w:proofErr w:type="spellEnd"/>
      <w:proofErr w:type="gram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al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desprendimiento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  <w:t xml:space="preserve">7.5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Mpa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(1,100 psi)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cuando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se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usó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Recubrimiento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Hydrostop y se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evaluó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acuerdo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con ASTM D7234 –</w:t>
      </w:r>
    </w:p>
    <w:p w:rsidR="009A7FE4" w:rsidRPr="009A7FE4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Método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Prueba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Estándar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para la Resistencia al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Desprendimiento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Recubrimientos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Adheri</w:t>
      </w: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dos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al </w:t>
      </w: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Concreto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Usando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Probadores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Portátiles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Desprendimiento</w:t>
      </w:r>
      <w:proofErr w:type="spellEnd"/>
    </w:p>
    <w:p w:rsidR="00AC75BA" w:rsidRPr="00AC75BA" w:rsidRDefault="009A7FE4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2.</w:t>
      </w:r>
      <w:r w:rsidRPr="009A7FE4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Reducción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la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Absorción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Agua: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reducción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en la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absorción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gram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del</w:t>
      </w:r>
      <w:proofErr w:type="gram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70%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después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24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horas</w:t>
      </w:r>
      <w:proofErr w:type="spellEnd"/>
    </w:p>
    <w:p w:rsidR="00AC75BA" w:rsidRPr="00AC75BA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proofErr w:type="gram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cuando</w:t>
      </w:r>
      <w:proofErr w:type="spellEnd"/>
      <w:proofErr w:type="gram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se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usaron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el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Recubrimiento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Hydrostop y el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Sellador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Hydrostop y se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evaluaron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acuerdo</w:t>
      </w:r>
      <w:proofErr w:type="spellEnd"/>
    </w:p>
    <w:p w:rsidR="00AC75BA" w:rsidRPr="00AC75BA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gram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con</w:t>
      </w:r>
      <w:proofErr w:type="gram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ASTM C1403 – 06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Método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Prueba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Estándar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del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Grado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Absorción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Agua en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Morteros</w:t>
      </w:r>
      <w:proofErr w:type="spellEnd"/>
    </w:p>
    <w:p w:rsidR="009A7FE4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gram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</w:t>
      </w:r>
      <w:proofErr w:type="gram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Mampostería</w:t>
      </w:r>
      <w:proofErr w:type="spellEnd"/>
    </w:p>
    <w:p w:rsidR="00AC75BA" w:rsidRPr="00AC75BA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:rsidR="00AC75BA" w:rsidRDefault="00AC75BA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C75BA">
        <w:rPr>
          <w:rFonts w:ascii="Arial" w:hAnsi="Arial" w:cs="Arial"/>
          <w:b/>
          <w:bCs/>
          <w:sz w:val="20"/>
          <w:szCs w:val="20"/>
          <w:lang w:val="en-US"/>
        </w:rPr>
        <w:t>PARTE 3 EJECUCIÓN</w:t>
      </w:r>
    </w:p>
    <w:p w:rsidR="008672B5" w:rsidRPr="008672B5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3.1 </w:t>
      </w:r>
      <w:r w:rsidR="00AC75BA" w:rsidRPr="00AC75BA">
        <w:rPr>
          <w:rFonts w:ascii="Arial" w:hAnsi="Arial" w:cs="Arial"/>
          <w:sz w:val="20"/>
          <w:szCs w:val="20"/>
          <w:lang w:val="en-US"/>
        </w:rPr>
        <w:t>EXAMINACIÓN Y PREPARACIÓN DE LA SUPERFICIE</w:t>
      </w:r>
    </w:p>
    <w:p w:rsidR="00AC75BA" w:rsidRPr="00AC75BA" w:rsidRDefault="00AC75BA" w:rsidP="00AC75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El Sistema Hydrostop para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Restauración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está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destinado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visto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antiguo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buenas</w:t>
      </w:r>
      <w:proofErr w:type="spellEnd"/>
    </w:p>
    <w:p w:rsidR="002717A2" w:rsidRDefault="00AC75BA" w:rsidP="00AC75B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condiciones</w:t>
      </w:r>
      <w:proofErr w:type="spellEnd"/>
      <w:proofErr w:type="gram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estructurales</w:t>
      </w:r>
      <w:proofErr w:type="spellEnd"/>
      <w:r w:rsidR="002717A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AC75BA" w:rsidP="00AC75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Las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medidas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seguridad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ajustarse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Hojas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Seguridad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así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proofErr w:type="gram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regulaciones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locales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AC75BA" w:rsidP="00AC75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No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inicie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hasta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sustratos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hayan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sido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preparados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adecuadamente</w:t>
      </w:r>
      <w:proofErr w:type="spellEnd"/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AC75BA" w:rsidRPr="00AC75BA" w:rsidRDefault="00AC75BA" w:rsidP="00AC75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Las superficies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deben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estar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limpias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libres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contaminantes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o material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suelto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Elimine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suciedad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,</w:t>
      </w:r>
    </w:p>
    <w:p w:rsidR="008672B5" w:rsidRPr="00240A07" w:rsidRDefault="00AC75BA" w:rsidP="00AC75B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crecimiento</w:t>
      </w:r>
      <w:proofErr w:type="spellEnd"/>
      <w:proofErr w:type="gram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orgánico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aceite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extraños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. Use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chorro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presión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proofErr w:type="gram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método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limpieza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preferentemente</w:t>
      </w:r>
      <w:proofErr w:type="spellEnd"/>
      <w:r w:rsidR="002717A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Pr="00AC75BA" w:rsidRDefault="00AC75BA" w:rsidP="00AC75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La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superficie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estar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humedecida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limpia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condición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saturación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seca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(SSD).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Vuelva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humedecer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la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superficie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antes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aplicar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Hydrostop Grout y el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Recubrimiento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Hydrostop</w:t>
      </w:r>
      <w:r w:rsidR="002717A2" w:rsidRPr="00AC75B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AC75BA" w:rsidRDefault="00AC75BA" w:rsidP="00AC75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Siga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estrictamente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procedimientos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recomendados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para el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, la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y el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curado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los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productos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establece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Instrucción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8.11 —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Rehabilitación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eastAsia="AkzidenzGroteskStd-Light" w:hAnsi="Arial" w:cs="Arial"/>
          <w:sz w:val="20"/>
          <w:szCs w:val="20"/>
          <w:lang w:val="en-US"/>
        </w:rPr>
        <w:t>Visto</w:t>
      </w:r>
      <w:proofErr w:type="spellEnd"/>
      <w:r w:rsidR="002717A2" w:rsidRPr="00AC75B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3.2 </w:t>
      </w:r>
      <w:r w:rsidR="00AC75BA" w:rsidRPr="00AC75BA">
        <w:rPr>
          <w:rFonts w:ascii="Arial" w:hAnsi="Arial" w:cs="Arial"/>
          <w:sz w:val="20"/>
          <w:szCs w:val="20"/>
          <w:lang w:val="en-US"/>
        </w:rPr>
        <w:t>INSTALACIÓN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40D8B" w:rsidRPr="00AC75BA" w:rsidRDefault="00D40D8B" w:rsidP="00D40D8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AC75BA">
        <w:rPr>
          <w:rFonts w:ascii="Arial" w:hAnsi="Arial" w:cs="Arial"/>
          <w:color w:val="000000"/>
          <w:sz w:val="20"/>
          <w:szCs w:val="20"/>
          <w:lang w:val="en-US"/>
        </w:rPr>
        <w:t xml:space="preserve">3.2.1 </w:t>
      </w:r>
      <w:r w:rsidR="00AC75BA" w:rsidRPr="00AC75BA">
        <w:rPr>
          <w:rFonts w:ascii="Arial" w:hAnsi="Arial" w:cs="Arial"/>
          <w:color w:val="000000"/>
          <w:sz w:val="20"/>
          <w:szCs w:val="20"/>
          <w:lang w:val="en-US"/>
        </w:rPr>
        <w:t>REPARE ÁREAS DAÑADAS Y GRIETAS</w:t>
      </w:r>
    </w:p>
    <w:p w:rsidR="00AC75BA" w:rsidRPr="00AC75BA" w:rsidRDefault="00D40D8B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A.</w:t>
      </w: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Los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defectos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estructurales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como</w:t>
      </w:r>
      <w:proofErr w:type="spellEnd"/>
      <w:proofErr w:type="gram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oquedades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,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grietas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o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agujeros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deben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eliminarse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usando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un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cincel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afilado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ancho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  <w:t xml:space="preserve">de </w:t>
      </w:r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25 mm (1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plg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.) 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profundidad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mínima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13 mm (0.5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plg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.). Use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aspiradora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si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necesario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, para remover</w:t>
      </w:r>
    </w:p>
    <w:p w:rsidR="00D40D8B" w:rsidRPr="00D40D8B" w:rsidRDefault="00AC75BA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proofErr w:type="gram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polvo</w:t>
      </w:r>
      <w:proofErr w:type="spellEnd"/>
      <w:proofErr w:type="gram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, material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suelto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o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. Lave la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canaleta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con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para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que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quede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limpia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prepare el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concreto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en </w:t>
      </w:r>
      <w:proofErr w:type="spellStart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condición</w:t>
      </w:r>
      <w:proofErr w:type="spellEnd"/>
      <w:r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  <w:t xml:space="preserve">de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saturación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>seca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(SSD)</w:t>
      </w:r>
      <w:r w:rsidR="00D40D8B"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.</w:t>
      </w:r>
    </w:p>
    <w:p w:rsidR="00D40D8B" w:rsidRPr="00D40D8B" w:rsidRDefault="00D40D8B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B.</w:t>
      </w: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Mezcle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el Hydrostop Grout con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fría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limpia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en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relación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parte 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por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aproximadamente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4 </w:t>
      </w:r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partes</w:t>
      </w:r>
      <w:proofErr w:type="spellEnd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de Hydrostop Grout.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Resane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la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canaleta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o el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defecto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con Hydrostop Grout y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nivele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con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una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espátula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. La </w:t>
      </w:r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cobertura</w:t>
      </w:r>
      <w:proofErr w:type="spellEnd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es</w:t>
      </w:r>
      <w:proofErr w:type="spellEnd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aproximadamente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40 m (130 pies) 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reparación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grieta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por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cubeta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18 kg</w:t>
      </w: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.</w:t>
      </w:r>
    </w:p>
    <w:p w:rsidR="00D40D8B" w:rsidRPr="00D40D8B" w:rsidRDefault="00D40D8B" w:rsidP="00AC75BA">
      <w:pPr>
        <w:tabs>
          <w:tab w:val="left" w:pos="180"/>
        </w:tabs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C.</w:t>
      </w:r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Proteja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el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mortero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recién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instalado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gram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del</w:t>
      </w:r>
      <w:proofErr w:type="gram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viento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y la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luz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directa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del sol. Cure la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reparación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manteniéndola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húmeda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por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ab/>
        <w:t xml:space="preserve">al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menos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24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horas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.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Cubra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con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plástico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o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lonas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húmedas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para </w:t>
      </w:r>
      <w:proofErr w:type="spellStart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evitar</w:t>
      </w:r>
      <w:proofErr w:type="spellEnd"/>
      <w:r w:rsidR="00AC75BA" w:rsidRP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la </w:t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pérdida</w:t>
      </w:r>
      <w:proofErr w:type="spellEnd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de </w:t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agua</w:t>
      </w:r>
      <w:proofErr w:type="spellEnd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por</w:t>
      </w:r>
      <w:proofErr w:type="spellEnd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="00AC75BA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evaporación</w:t>
      </w:r>
      <w:proofErr w:type="spellEnd"/>
      <w:r w:rsidRPr="00D40D8B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.</w:t>
      </w:r>
    </w:p>
    <w:p w:rsidR="00240A07" w:rsidRPr="00240A07" w:rsidRDefault="00240A07" w:rsidP="00240A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8672B5" w:rsidRPr="008672B5" w:rsidRDefault="00240A07" w:rsidP="00D40D8B">
      <w:pPr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3.2.2 </w:t>
      </w:r>
      <w:r w:rsidR="00AC75BA" w:rsidRPr="00AC75BA">
        <w:rPr>
          <w:rFonts w:ascii="Arial" w:hAnsi="Arial" w:cs="Arial"/>
          <w:sz w:val="20"/>
          <w:szCs w:val="20"/>
          <w:lang w:val="en-US"/>
        </w:rPr>
        <w:t>APLIQUE EL RECUBRIMIENTO HYDROSTOP</w:t>
      </w:r>
    </w:p>
    <w:p w:rsidR="00453808" w:rsidRPr="00453808" w:rsidRDefault="00453808" w:rsidP="00AC75BA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 w:rsidRPr="00453808">
        <w:rPr>
          <w:rFonts w:ascii="Arial" w:hAnsi="Arial" w:cs="Arial"/>
          <w:spacing w:val="-2"/>
          <w:sz w:val="20"/>
          <w:szCs w:val="20"/>
        </w:rPr>
        <w:t>A.</w:t>
      </w:r>
      <w:r w:rsidRPr="00453808">
        <w:rPr>
          <w:rFonts w:ascii="Arial" w:hAnsi="Arial" w:cs="Arial"/>
          <w:spacing w:val="-2"/>
          <w:sz w:val="20"/>
          <w:szCs w:val="20"/>
        </w:rPr>
        <w:tab/>
      </w:r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Hydrostop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abastecido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en </w:t>
      </w:r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kit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medido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. </w:t>
      </w:r>
      <w:proofErr w:type="spellStart"/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Agite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la Parte B (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líquido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) y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vacíe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todo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contenido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en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cubeta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mezclado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>.</w:t>
      </w:r>
      <w:proofErr w:type="gram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Lentamente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agregue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todo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contenido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la Parte A (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polvo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)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dentro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la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cubeta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contiene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 la </w:t>
      </w:r>
      <w:r w:rsidR="00AC75BA" w:rsidRPr="00AC75BA">
        <w:rPr>
          <w:rFonts w:ascii="Arial" w:hAnsi="Arial" w:cs="Arial"/>
          <w:spacing w:val="-2"/>
          <w:sz w:val="20"/>
          <w:szCs w:val="20"/>
        </w:rPr>
        <w:t>Parte B (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líquido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) y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mezcle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utilizando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agitador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eléctrico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paletas</w:t>
      </w:r>
      <w:proofErr w:type="spellEnd"/>
      <w:r w:rsidRPr="00453808">
        <w:rPr>
          <w:rFonts w:ascii="Arial" w:hAnsi="Arial" w:cs="Arial"/>
          <w:spacing w:val="-2"/>
          <w:sz w:val="20"/>
          <w:szCs w:val="20"/>
        </w:rPr>
        <w:t>.</w:t>
      </w:r>
    </w:p>
    <w:p w:rsidR="00AC75BA" w:rsidRDefault="00453808" w:rsidP="00AC75BA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 w:rsidRPr="00453808">
        <w:rPr>
          <w:rFonts w:ascii="Arial" w:hAnsi="Arial" w:cs="Arial"/>
          <w:spacing w:val="-2"/>
          <w:sz w:val="20"/>
          <w:szCs w:val="20"/>
        </w:rPr>
        <w:t>B.</w:t>
      </w:r>
      <w:r w:rsidRPr="00453808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Asegúrese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concreto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esté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condición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saturación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>/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seca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(SSD) y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aplique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Hydrostop a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dosificación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1-2 kg/m</w:t>
      </w:r>
      <w:r w:rsidR="00AC75BA" w:rsidRPr="00AC75BA">
        <w:rPr>
          <w:rFonts w:ascii="Arial" w:hAnsi="Arial" w:cs="Arial"/>
          <w:spacing w:val="-2"/>
          <w:sz w:val="20"/>
          <w:szCs w:val="20"/>
          <w:vertAlign w:val="superscript"/>
        </w:rPr>
        <w:t>2</w:t>
      </w:r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(1.8-3.7 lb./yd</w:t>
      </w:r>
      <w:r w:rsidR="00AC75BA" w:rsidRPr="00AC75BA">
        <w:rPr>
          <w:rFonts w:ascii="Arial" w:hAnsi="Arial" w:cs="Arial"/>
          <w:spacing w:val="-2"/>
          <w:sz w:val="20"/>
          <w:szCs w:val="20"/>
          <w:vertAlign w:val="superscript"/>
        </w:rPr>
        <w:t>2</w:t>
      </w:r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)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usando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un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cepillo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ixtle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para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concreto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, y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esparciéndolo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con un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equipo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como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utilizado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para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aplicar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estucos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o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texturas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techo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.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rendimiento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kit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aproximadamente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r w:rsidR="00AC75BA">
        <w:rPr>
          <w:rFonts w:ascii="Arial" w:hAnsi="Arial" w:cs="Arial"/>
          <w:spacing w:val="-2"/>
          <w:sz w:val="20"/>
          <w:szCs w:val="20"/>
        </w:rPr>
        <w:tab/>
        <w:t>16.5 m</w:t>
      </w:r>
      <w:r w:rsidR="00AC75BA" w:rsidRPr="00AC75BA">
        <w:rPr>
          <w:rFonts w:ascii="Arial" w:hAnsi="Arial" w:cs="Arial"/>
          <w:spacing w:val="-2"/>
          <w:sz w:val="20"/>
          <w:szCs w:val="20"/>
          <w:vertAlign w:val="superscript"/>
        </w:rPr>
        <w:t>2</w:t>
      </w:r>
      <w:r w:rsidR="00AC75BA">
        <w:rPr>
          <w:rFonts w:ascii="Arial" w:hAnsi="Arial" w:cs="Arial"/>
          <w:spacing w:val="-2"/>
          <w:sz w:val="20"/>
          <w:szCs w:val="20"/>
        </w:rPr>
        <w:t xml:space="preserve"> (180</w:t>
      </w:r>
      <w:r w:rsidR="00AC75BA" w:rsidRPr="00AC75BA">
        <w:rPr>
          <w:rFonts w:ascii="Arial" w:hAnsi="Arial" w:cs="Arial"/>
          <w:spacing w:val="-2"/>
          <w:sz w:val="20"/>
          <w:szCs w:val="20"/>
        </w:rPr>
        <w:t>ft</w:t>
      </w:r>
      <w:r w:rsidR="00AC75BA" w:rsidRPr="00AC75BA">
        <w:rPr>
          <w:rFonts w:ascii="Arial" w:hAnsi="Arial" w:cs="Arial"/>
          <w:spacing w:val="-2"/>
          <w:sz w:val="20"/>
          <w:szCs w:val="20"/>
          <w:vertAlign w:val="superscript"/>
        </w:rPr>
        <w:t>2</w:t>
      </w:r>
      <w:r w:rsidR="00AC75BA" w:rsidRPr="00AC75BA">
        <w:rPr>
          <w:rFonts w:ascii="Arial" w:hAnsi="Arial" w:cs="Arial"/>
          <w:spacing w:val="-2"/>
          <w:sz w:val="20"/>
          <w:szCs w:val="20"/>
        </w:rPr>
        <w:t>).</w:t>
      </w:r>
    </w:p>
    <w:p w:rsidR="00453808" w:rsidRPr="00453808" w:rsidRDefault="00453808" w:rsidP="00AC75BA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 w:rsidRPr="00453808">
        <w:rPr>
          <w:rFonts w:ascii="Arial" w:hAnsi="Arial" w:cs="Arial"/>
          <w:spacing w:val="-2"/>
          <w:sz w:val="20"/>
          <w:szCs w:val="20"/>
        </w:rPr>
        <w:t>C.</w:t>
      </w:r>
      <w:r w:rsidRPr="00453808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Permita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alcance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su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fraguado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inicial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(4-5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horas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) o hasta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sienta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firme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al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tacto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.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r w:rsidR="00AC75BA">
        <w:rPr>
          <w:rFonts w:ascii="Arial" w:hAnsi="Arial" w:cs="Arial"/>
          <w:spacing w:val="-2"/>
          <w:sz w:val="20"/>
          <w:szCs w:val="20"/>
        </w:rPr>
        <w:tab/>
        <w:t xml:space="preserve">permissible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seque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completamente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durante</w:t>
      </w:r>
      <w:proofErr w:type="spellEnd"/>
      <w:proofErr w:type="gram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periodo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inicial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fraguado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. </w:t>
      </w:r>
      <w:proofErr w:type="spellStart"/>
      <w:proofErr w:type="gramStart"/>
      <w:r w:rsidR="00AC75BA" w:rsidRPr="00AC75BA">
        <w:rPr>
          <w:rFonts w:ascii="Arial" w:hAnsi="Arial" w:cs="Arial"/>
          <w:spacing w:val="-2"/>
          <w:sz w:val="20"/>
          <w:szCs w:val="20"/>
        </w:rPr>
        <w:t>Después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del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fraguado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inicial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humedezca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ligeramente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superficie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con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agua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y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mantenga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curado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con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humedad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por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24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horas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más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>.</w:t>
      </w:r>
      <w:proofErr w:type="gramEnd"/>
      <w:r w:rsid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>
        <w:rPr>
          <w:rFonts w:ascii="Arial" w:hAnsi="Arial" w:cs="Arial"/>
          <w:spacing w:val="-2"/>
          <w:sz w:val="20"/>
          <w:szCs w:val="20"/>
        </w:rPr>
        <w:t>Cubra</w:t>
      </w:r>
      <w:proofErr w:type="spellEnd"/>
      <w:r w:rsidR="00AC75BA">
        <w:rPr>
          <w:rFonts w:ascii="Arial" w:hAnsi="Arial" w:cs="Arial"/>
          <w:spacing w:val="-2"/>
          <w:sz w:val="20"/>
          <w:szCs w:val="20"/>
        </w:rPr>
        <w:t xml:space="preserve"> </w:t>
      </w:r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el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con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plástico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o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lonas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húmedas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según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requiera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para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mantener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los </w:t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niveles</w:t>
      </w:r>
      <w:proofErr w:type="spellEnd"/>
      <w:r w:rsidR="00AC75BA"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r w:rsidR="00AC75BA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AC75BA" w:rsidRPr="00AC75BA">
        <w:rPr>
          <w:rFonts w:ascii="Arial" w:hAnsi="Arial" w:cs="Arial"/>
          <w:spacing w:val="-2"/>
          <w:sz w:val="20"/>
          <w:szCs w:val="20"/>
        </w:rPr>
        <w:t>humedad</w:t>
      </w:r>
      <w:proofErr w:type="spellEnd"/>
      <w:r w:rsidRPr="00453808">
        <w:rPr>
          <w:rFonts w:ascii="Arial" w:hAnsi="Arial" w:cs="Arial"/>
          <w:spacing w:val="-2"/>
          <w:sz w:val="20"/>
          <w:szCs w:val="20"/>
        </w:rPr>
        <w:t>.</w:t>
      </w:r>
    </w:p>
    <w:p w:rsidR="00453808" w:rsidRPr="00453808" w:rsidRDefault="00453808" w:rsidP="00453808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</w:p>
    <w:p w:rsidR="00453808" w:rsidRPr="00453808" w:rsidRDefault="00AC75BA" w:rsidP="00AC75BA">
      <w:pPr>
        <w:pStyle w:val="BasicParagraph"/>
        <w:tabs>
          <w:tab w:val="left" w:pos="180"/>
        </w:tabs>
        <w:suppressAutoHyphens/>
        <w:rPr>
          <w:rFonts w:ascii="Arial" w:hAnsi="Arial" w:cs="Arial"/>
          <w:spacing w:val="-2"/>
          <w:sz w:val="20"/>
          <w:szCs w:val="20"/>
        </w:rPr>
      </w:pPr>
      <w:r w:rsidRPr="00AC75BA">
        <w:rPr>
          <w:rFonts w:ascii="Arial" w:hAnsi="Arial" w:cs="Arial"/>
          <w:spacing w:val="-2"/>
          <w:sz w:val="20"/>
          <w:szCs w:val="20"/>
        </w:rPr>
        <w:t xml:space="preserve">*ATENCIÓN ESPECIFICADOR* Si </w:t>
      </w:r>
      <w:proofErr w:type="spellStart"/>
      <w:proofErr w:type="gramStart"/>
      <w:r w:rsidRPr="00AC75BA">
        <w:rPr>
          <w:rFonts w:ascii="Arial" w:hAnsi="Arial" w:cs="Arial"/>
          <w:spacing w:val="-2"/>
          <w:sz w:val="20"/>
          <w:szCs w:val="20"/>
        </w:rPr>
        <w:t>va</w:t>
      </w:r>
      <w:proofErr w:type="spellEnd"/>
      <w:proofErr w:type="gramEnd"/>
      <w:r w:rsidRPr="00AC75BA">
        <w:rPr>
          <w:rFonts w:ascii="Arial" w:hAnsi="Arial" w:cs="Arial"/>
          <w:spacing w:val="-2"/>
          <w:sz w:val="20"/>
          <w:szCs w:val="20"/>
        </w:rPr>
        <w:t xml:space="preserve"> a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aplicar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pintura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sobre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Hydrostop, no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apli</w:t>
      </w:r>
      <w:r w:rsidR="000E206C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0E206C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0E206C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="000E206C">
        <w:rPr>
          <w:rFonts w:ascii="Arial" w:hAnsi="Arial" w:cs="Arial"/>
          <w:spacing w:val="-2"/>
          <w:sz w:val="20"/>
          <w:szCs w:val="20"/>
        </w:rPr>
        <w:t xml:space="preserve"> Hydrostop. Cure </w:t>
      </w:r>
      <w:r w:rsidRPr="00AC75BA">
        <w:rPr>
          <w:rFonts w:ascii="Arial" w:hAnsi="Arial" w:cs="Arial"/>
          <w:spacing w:val="-2"/>
          <w:sz w:val="20"/>
          <w:szCs w:val="20"/>
        </w:rPr>
        <w:t xml:space="preserve">el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por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tres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días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, y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después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permita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superficie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seque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.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Siga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las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instrucciones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Pr="00AC75BA">
        <w:rPr>
          <w:rFonts w:ascii="Arial" w:hAnsi="Arial" w:cs="Arial"/>
          <w:spacing w:val="-2"/>
          <w:sz w:val="20"/>
          <w:szCs w:val="20"/>
        </w:rPr>
        <w:t>del</w:t>
      </w:r>
      <w:proofErr w:type="gram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fabricante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pintura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para</w:t>
      </w:r>
      <w:r w:rsid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pintar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nuevas</w:t>
      </w:r>
      <w:proofErr w:type="spellEnd"/>
      <w:r w:rsidRPr="00AC75BA">
        <w:rPr>
          <w:rFonts w:ascii="Arial" w:hAnsi="Arial" w:cs="Arial"/>
          <w:spacing w:val="-2"/>
          <w:sz w:val="20"/>
          <w:szCs w:val="20"/>
        </w:rPr>
        <w:t xml:space="preserve"> superficies de </w:t>
      </w:r>
      <w:proofErr w:type="spellStart"/>
      <w:r w:rsidRPr="00AC75BA">
        <w:rPr>
          <w:rFonts w:ascii="Arial" w:hAnsi="Arial" w:cs="Arial"/>
          <w:spacing w:val="-2"/>
          <w:sz w:val="20"/>
          <w:szCs w:val="20"/>
        </w:rPr>
        <w:t>concreto</w:t>
      </w:r>
      <w:proofErr w:type="spellEnd"/>
      <w:r w:rsidR="00453808" w:rsidRPr="00453808">
        <w:rPr>
          <w:rFonts w:ascii="Arial" w:hAnsi="Arial" w:cs="Arial"/>
          <w:spacing w:val="-2"/>
          <w:sz w:val="20"/>
          <w:szCs w:val="20"/>
        </w:rPr>
        <w:t>.</w:t>
      </w:r>
    </w:p>
    <w:p w:rsidR="00830A6D" w:rsidRDefault="00830A6D" w:rsidP="00830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30A6D" w:rsidRDefault="00830A6D" w:rsidP="00830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30A6D">
        <w:rPr>
          <w:rFonts w:ascii="Arial" w:hAnsi="Arial" w:cs="Arial"/>
          <w:sz w:val="20"/>
          <w:szCs w:val="20"/>
          <w:lang w:val="en-US"/>
        </w:rPr>
        <w:t xml:space="preserve">3.2.3 </w:t>
      </w:r>
      <w:r w:rsidR="000E206C" w:rsidRPr="000E206C">
        <w:rPr>
          <w:rFonts w:ascii="Arial" w:hAnsi="Arial" w:cs="Arial"/>
          <w:sz w:val="20"/>
          <w:szCs w:val="20"/>
          <w:lang w:val="en-US"/>
        </w:rPr>
        <w:t>APLIQUE EL SEALLADOR HYDROSTOP</w:t>
      </w:r>
    </w:p>
    <w:p w:rsidR="00F23939" w:rsidRPr="00F23939" w:rsidRDefault="00F23939" w:rsidP="00F23939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 w:rsidRPr="00F23939">
        <w:rPr>
          <w:rFonts w:ascii="Arial" w:hAnsi="Arial" w:cs="Arial"/>
          <w:spacing w:val="-2"/>
          <w:sz w:val="20"/>
          <w:szCs w:val="20"/>
        </w:rPr>
        <w:t>A.</w:t>
      </w:r>
      <w:r w:rsidRPr="00F23939">
        <w:rPr>
          <w:rFonts w:ascii="Arial" w:hAnsi="Arial" w:cs="Arial"/>
          <w:spacing w:val="-2"/>
          <w:sz w:val="20"/>
          <w:szCs w:val="20"/>
        </w:rPr>
        <w:tab/>
      </w:r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El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Hydrostop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tiene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presentación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gramStart"/>
      <w:r w:rsidR="000E206C" w:rsidRPr="000E206C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líquido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en spray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listo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para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usarse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; no se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requiere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mezclado</w:t>
      </w:r>
      <w:proofErr w:type="spellEnd"/>
      <w:r w:rsidRPr="00F23939">
        <w:rPr>
          <w:rFonts w:ascii="Arial" w:hAnsi="Arial" w:cs="Arial"/>
          <w:spacing w:val="-2"/>
          <w:sz w:val="20"/>
          <w:szCs w:val="20"/>
        </w:rPr>
        <w:t>.</w:t>
      </w:r>
    </w:p>
    <w:p w:rsidR="00F23939" w:rsidRPr="00F23939" w:rsidRDefault="00F23939" w:rsidP="000E206C">
      <w:pPr>
        <w:pStyle w:val="BasicParagraph"/>
        <w:tabs>
          <w:tab w:val="left" w:pos="180"/>
        </w:tabs>
        <w:suppressAutoHyphens/>
        <w:ind w:left="720" w:hanging="360"/>
        <w:rPr>
          <w:rFonts w:ascii="Arial" w:hAnsi="Arial" w:cs="Arial"/>
          <w:spacing w:val="-2"/>
          <w:sz w:val="20"/>
          <w:szCs w:val="20"/>
        </w:rPr>
      </w:pPr>
      <w:r w:rsidRPr="00F23939">
        <w:rPr>
          <w:rFonts w:ascii="Arial" w:hAnsi="Arial" w:cs="Arial"/>
          <w:spacing w:val="-2"/>
          <w:sz w:val="20"/>
          <w:szCs w:val="20"/>
        </w:rPr>
        <w:t>B.</w:t>
      </w:r>
      <w:r w:rsidRPr="00F23939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Elimine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protección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para el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curado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="000E206C" w:rsidRPr="000E206C">
        <w:rPr>
          <w:rFonts w:ascii="Arial" w:hAnsi="Arial" w:cs="Arial"/>
          <w:spacing w:val="-2"/>
          <w:sz w:val="20"/>
          <w:szCs w:val="20"/>
        </w:rPr>
        <w:t>del</w:t>
      </w:r>
      <w:proofErr w:type="gram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Recubrimiento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Hydrostop y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permita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su</w:t>
      </w:r>
      <w:r w:rsidR="000E206C">
        <w:rPr>
          <w:rFonts w:ascii="Arial" w:hAnsi="Arial" w:cs="Arial"/>
          <w:spacing w:val="-2"/>
          <w:sz w:val="20"/>
          <w:szCs w:val="20"/>
        </w:rPr>
        <w:t>perficie</w:t>
      </w:r>
      <w:proofErr w:type="spellEnd"/>
      <w:r w:rsidR="000E206C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="000E206C">
        <w:rPr>
          <w:rFonts w:ascii="Arial" w:hAnsi="Arial" w:cs="Arial"/>
          <w:spacing w:val="-2"/>
          <w:sz w:val="20"/>
          <w:szCs w:val="20"/>
        </w:rPr>
        <w:t>seque</w:t>
      </w:r>
      <w:proofErr w:type="spellEnd"/>
      <w:r w:rsid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>
        <w:rPr>
          <w:rFonts w:ascii="Arial" w:hAnsi="Arial" w:cs="Arial"/>
          <w:spacing w:val="-2"/>
          <w:sz w:val="20"/>
          <w:szCs w:val="20"/>
        </w:rPr>
        <w:t>completamente</w:t>
      </w:r>
      <w:proofErr w:type="spellEnd"/>
      <w:r w:rsidR="000E206C">
        <w:rPr>
          <w:rFonts w:ascii="Arial" w:hAnsi="Arial" w:cs="Arial"/>
          <w:spacing w:val="-2"/>
          <w:sz w:val="20"/>
          <w:szCs w:val="20"/>
        </w:rPr>
        <w:t xml:space="preserve"> </w:t>
      </w:r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hasta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no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hayan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áreas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oscuras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o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húmedas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>.</w:t>
      </w:r>
    </w:p>
    <w:p w:rsidR="000E206C" w:rsidRPr="000E206C" w:rsidRDefault="00F23939" w:rsidP="000E206C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 w:rsidRPr="00F23939">
        <w:rPr>
          <w:rFonts w:ascii="Arial" w:hAnsi="Arial" w:cs="Arial"/>
          <w:spacing w:val="-2"/>
          <w:sz w:val="20"/>
          <w:szCs w:val="20"/>
        </w:rPr>
        <w:t>C.</w:t>
      </w:r>
      <w:r w:rsidRPr="00F23939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Aplique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Hydrostop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usando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brocha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cepillo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rodillo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o </w:t>
      </w:r>
      <w:proofErr w:type="gramStart"/>
      <w:r w:rsidR="000E206C" w:rsidRPr="000E206C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equipo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de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aspersión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baja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presión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en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r w:rsidR="000E206C">
        <w:rPr>
          <w:rFonts w:ascii="Arial" w:hAnsi="Arial" w:cs="Arial"/>
          <w:spacing w:val="-2"/>
          <w:sz w:val="20"/>
          <w:szCs w:val="20"/>
        </w:rPr>
        <w:tab/>
        <w:t xml:space="preserve">sola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capa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proporción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de of 7.4 m2/L (300 ft2/gal.) o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aproximadamente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150 m2 (1,500 ft2)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por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cubeta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de 18.9 </w:t>
      </w:r>
      <w:r w:rsidR="000E206C">
        <w:rPr>
          <w:rFonts w:ascii="Arial" w:hAnsi="Arial" w:cs="Arial"/>
          <w:spacing w:val="-2"/>
          <w:sz w:val="20"/>
          <w:szCs w:val="20"/>
        </w:rPr>
        <w:tab/>
        <w:t xml:space="preserve">L (5 </w:t>
      </w:r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gal.). No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permita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Sellador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Hydrostop se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estanque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en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superficie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;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elimine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el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exceso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de material con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una</w:t>
      </w:r>
      <w:proofErr w:type="spellEnd"/>
    </w:p>
    <w:p w:rsidR="00F23939" w:rsidRPr="00F23939" w:rsidRDefault="000E206C" w:rsidP="000E206C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proofErr w:type="spellStart"/>
      <w:proofErr w:type="gramStart"/>
      <w:r w:rsidRPr="000E206C">
        <w:rPr>
          <w:rFonts w:ascii="Arial" w:hAnsi="Arial" w:cs="Arial"/>
          <w:spacing w:val="-2"/>
          <w:sz w:val="20"/>
          <w:szCs w:val="20"/>
        </w:rPr>
        <w:t>toalla</w:t>
      </w:r>
      <w:proofErr w:type="spellEnd"/>
      <w:proofErr w:type="gramEnd"/>
      <w:r w:rsidRPr="000E206C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Pr="000E206C">
        <w:rPr>
          <w:rFonts w:ascii="Arial" w:hAnsi="Arial" w:cs="Arial"/>
          <w:spacing w:val="-2"/>
          <w:sz w:val="20"/>
          <w:szCs w:val="20"/>
        </w:rPr>
        <w:t>una</w:t>
      </w:r>
      <w:proofErr w:type="spellEnd"/>
      <w:r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0E206C">
        <w:rPr>
          <w:rFonts w:ascii="Arial" w:hAnsi="Arial" w:cs="Arial"/>
          <w:spacing w:val="-2"/>
          <w:sz w:val="20"/>
          <w:szCs w:val="20"/>
        </w:rPr>
        <w:t>esponja</w:t>
      </w:r>
      <w:proofErr w:type="spellEnd"/>
      <w:r w:rsidRPr="000E206C">
        <w:rPr>
          <w:rFonts w:ascii="Arial" w:hAnsi="Arial" w:cs="Arial"/>
          <w:spacing w:val="-2"/>
          <w:sz w:val="20"/>
          <w:szCs w:val="20"/>
        </w:rPr>
        <w:t xml:space="preserve"> o un </w:t>
      </w:r>
      <w:proofErr w:type="spellStart"/>
      <w:r w:rsidRPr="000E206C">
        <w:rPr>
          <w:rFonts w:ascii="Arial" w:hAnsi="Arial" w:cs="Arial"/>
          <w:spacing w:val="-2"/>
          <w:sz w:val="20"/>
          <w:szCs w:val="20"/>
        </w:rPr>
        <w:t>rodillo</w:t>
      </w:r>
      <w:proofErr w:type="spellEnd"/>
      <w:r w:rsidRPr="000E206C">
        <w:rPr>
          <w:rFonts w:ascii="Arial" w:hAnsi="Arial" w:cs="Arial"/>
          <w:spacing w:val="-2"/>
          <w:sz w:val="20"/>
          <w:szCs w:val="20"/>
        </w:rPr>
        <w:t xml:space="preserve"> antes de </w:t>
      </w:r>
      <w:proofErr w:type="spellStart"/>
      <w:r w:rsidRPr="000E206C">
        <w:rPr>
          <w:rFonts w:ascii="Arial" w:hAnsi="Arial" w:cs="Arial"/>
          <w:spacing w:val="-2"/>
          <w:sz w:val="20"/>
          <w:szCs w:val="20"/>
        </w:rPr>
        <w:t>que</w:t>
      </w:r>
      <w:proofErr w:type="spellEnd"/>
      <w:r w:rsidRPr="000E206C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Pr="000E206C">
        <w:rPr>
          <w:rFonts w:ascii="Arial" w:hAnsi="Arial" w:cs="Arial"/>
          <w:spacing w:val="-2"/>
          <w:sz w:val="20"/>
          <w:szCs w:val="20"/>
        </w:rPr>
        <w:t>superficie</w:t>
      </w:r>
      <w:proofErr w:type="spellEnd"/>
      <w:r w:rsidRPr="000E206C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Pr="000E206C">
        <w:rPr>
          <w:rFonts w:ascii="Arial" w:hAnsi="Arial" w:cs="Arial"/>
          <w:spacing w:val="-2"/>
          <w:sz w:val="20"/>
          <w:szCs w:val="20"/>
        </w:rPr>
        <w:t>seque</w:t>
      </w:r>
      <w:proofErr w:type="spellEnd"/>
      <w:r w:rsidR="00F23939" w:rsidRPr="00F23939">
        <w:rPr>
          <w:rFonts w:ascii="Arial" w:hAnsi="Arial" w:cs="Arial"/>
          <w:spacing w:val="-2"/>
          <w:sz w:val="20"/>
          <w:szCs w:val="20"/>
        </w:rPr>
        <w:t>.</w:t>
      </w:r>
    </w:p>
    <w:p w:rsidR="00F23939" w:rsidRPr="00F23939" w:rsidRDefault="00F23939" w:rsidP="00F23939">
      <w:pPr>
        <w:pStyle w:val="BasicParagraph"/>
        <w:tabs>
          <w:tab w:val="left" w:pos="180"/>
        </w:tabs>
        <w:suppressAutoHyphens/>
        <w:ind w:left="360"/>
        <w:rPr>
          <w:rFonts w:ascii="Arial" w:hAnsi="Arial" w:cs="Arial"/>
          <w:spacing w:val="-2"/>
          <w:sz w:val="20"/>
          <w:szCs w:val="20"/>
        </w:rPr>
      </w:pPr>
      <w:r w:rsidRPr="00F23939">
        <w:rPr>
          <w:rFonts w:ascii="Arial" w:hAnsi="Arial" w:cs="Arial"/>
          <w:spacing w:val="-2"/>
          <w:sz w:val="20"/>
          <w:szCs w:val="20"/>
        </w:rPr>
        <w:t>D.</w:t>
      </w:r>
      <w:r w:rsidRPr="00F23939">
        <w:rPr>
          <w:rFonts w:ascii="Arial" w:hAnsi="Arial" w:cs="Arial"/>
          <w:spacing w:val="-2"/>
          <w:sz w:val="20"/>
          <w:szCs w:val="20"/>
        </w:rPr>
        <w:tab/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Proteja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superficie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de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lluvia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por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24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horas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mientras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se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desarrolla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la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repelencia</w:t>
      </w:r>
      <w:proofErr w:type="spellEnd"/>
      <w:r w:rsidR="000E206C" w:rsidRPr="000E206C">
        <w:rPr>
          <w:rFonts w:ascii="Arial" w:hAnsi="Arial" w:cs="Arial"/>
          <w:spacing w:val="-2"/>
          <w:sz w:val="20"/>
          <w:szCs w:val="20"/>
        </w:rPr>
        <w:t xml:space="preserve"> al </w:t>
      </w:r>
      <w:proofErr w:type="spellStart"/>
      <w:r w:rsidR="000E206C" w:rsidRPr="000E206C">
        <w:rPr>
          <w:rFonts w:ascii="Arial" w:hAnsi="Arial" w:cs="Arial"/>
          <w:spacing w:val="-2"/>
          <w:sz w:val="20"/>
          <w:szCs w:val="20"/>
        </w:rPr>
        <w:t>agua</w:t>
      </w:r>
      <w:proofErr w:type="spellEnd"/>
      <w:r w:rsidRPr="00F23939">
        <w:rPr>
          <w:rFonts w:ascii="Arial" w:hAnsi="Arial" w:cs="Arial"/>
          <w:spacing w:val="-2"/>
          <w:sz w:val="20"/>
          <w:szCs w:val="20"/>
        </w:rPr>
        <w:t>.</w:t>
      </w:r>
    </w:p>
    <w:p w:rsidR="00F23939" w:rsidRDefault="00F23939" w:rsidP="008672B5">
      <w:pPr>
        <w:rPr>
          <w:rFonts w:ascii="Arial" w:hAnsi="Arial" w:cs="Arial"/>
          <w:sz w:val="20"/>
          <w:szCs w:val="20"/>
          <w:lang w:val="en-US"/>
        </w:rPr>
      </w:pPr>
    </w:p>
    <w:p w:rsidR="004B1B16" w:rsidRPr="008672B5" w:rsidRDefault="000E206C" w:rsidP="000E206C">
      <w:pPr>
        <w:rPr>
          <w:rFonts w:ascii="Arial" w:hAnsi="Arial" w:cs="Arial"/>
          <w:sz w:val="20"/>
          <w:szCs w:val="20"/>
        </w:rPr>
      </w:pPr>
      <w:r w:rsidRPr="000E206C">
        <w:rPr>
          <w:rFonts w:ascii="Arial" w:hAnsi="Arial" w:cs="Arial"/>
          <w:b/>
          <w:bCs/>
          <w:sz w:val="20"/>
          <w:szCs w:val="20"/>
          <w:lang w:val="en-US"/>
        </w:rPr>
        <w:t>FIN DE LA SECCIÓN</w:t>
      </w:r>
      <w:bookmarkStart w:id="0" w:name="_GoBack"/>
      <w:bookmarkEnd w:id="0"/>
    </w:p>
    <w:sectPr w:rsidR="004B1B16" w:rsidRPr="008672B5" w:rsidSect="00DF4463">
      <w:headerReference w:type="default" r:id="rId8"/>
      <w:footerReference w:type="default" r:id="rId9"/>
      <w:pgSz w:w="12240" w:h="15840"/>
      <w:pgMar w:top="720" w:right="720" w:bottom="720" w:left="72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07" w:rsidRDefault="00240A07" w:rsidP="00835560">
      <w:pPr>
        <w:spacing w:after="0" w:line="240" w:lineRule="auto"/>
      </w:pPr>
      <w:r>
        <w:separator/>
      </w:r>
    </w:p>
  </w:endnote>
  <w:endnote w:type="continuationSeparator" w:id="0">
    <w:p w:rsidR="00240A07" w:rsidRDefault="00240A07" w:rsidP="008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Std-Light">
    <w:altName w:val="MS PMincho"/>
    <w:panose1 w:val="02000506040000020003"/>
    <w:charset w:val="80"/>
    <w:family w:val="auto"/>
    <w:notTrueType/>
    <w:pitch w:val="default"/>
    <w:sig w:usb0="00000003" w:usb1="08070000" w:usb2="00000010" w:usb3="00000000" w:csb0="00020001" w:csb1="00000000"/>
  </w:font>
  <w:font w:name="Akzidenz-Grotesk Std Light"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AkzidenzGroteskStd-Regular">
    <w:panose1 w:val="02000503030000020003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07" w:rsidRPr="00CB6072" w:rsidRDefault="00240A07" w:rsidP="0007147E">
    <w:pPr>
      <w:pStyle w:val="Footer"/>
      <w:jc w:val="right"/>
      <w:rPr>
        <w:color w:val="FFFFFF" w:themeColor="background1"/>
        <w:spacing w:val="60"/>
        <w:sz w:val="14"/>
        <w:szCs w:val="14"/>
      </w:rPr>
    </w:pPr>
  </w:p>
  <w:p w:rsidR="00240A07" w:rsidRPr="00CB6072" w:rsidRDefault="00240A07" w:rsidP="00CB6072">
    <w:pPr>
      <w:pStyle w:val="Footer"/>
      <w:rPr>
        <w:rFonts w:ascii="Arial" w:hAnsi="Arial" w:cs="Arial"/>
        <w:b/>
        <w:color w:val="4B4F54"/>
        <w:sz w:val="14"/>
        <w:szCs w:val="14"/>
        <w:lang w:val="en-US"/>
      </w:rPr>
    </w:pPr>
    <w:r w:rsidRPr="00CB6072">
      <w:rPr>
        <w:rFonts w:ascii="Arial" w:hAnsi="Arial" w:cs="Arial"/>
        <w:b/>
        <w:color w:val="4B4F54"/>
        <w:sz w:val="14"/>
        <w:szCs w:val="14"/>
        <w:lang w:val="en-US"/>
      </w:rPr>
      <w:t>Kryton International Inc.</w:t>
    </w:r>
  </w:p>
  <w:p w:rsidR="00240A07" w:rsidRPr="00CB6072" w:rsidRDefault="00240A07" w:rsidP="0007147E">
    <w:pPr>
      <w:pStyle w:val="Footer"/>
      <w:rPr>
        <w:rFonts w:ascii="Arial" w:hAnsi="Arial" w:cs="Arial"/>
        <w:color w:val="4B4F54"/>
        <w:sz w:val="15"/>
        <w:szCs w:val="15"/>
        <w:lang w:val="en-US"/>
      </w:rPr>
    </w:pP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1645 East Kent Avenue, Vancouver B.C., Canada V5P 2S8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TEL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FAX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1.604.324.8899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TOLL FREE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1.800.267.8280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WEB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kryton.com </w:t>
    </w:r>
    <w:r w:rsidRPr="00CB6072">
      <w:rPr>
        <w:rFonts w:ascii="Arial" w:hAnsi="Arial" w:cs="Arial"/>
        <w:color w:val="4B4F54"/>
        <w:sz w:val="14"/>
        <w:szCs w:val="14"/>
        <w:lang w:val="en-US"/>
      </w:rPr>
      <w:tab/>
    </w:r>
    <w:r>
      <w:rPr>
        <w:noProof/>
        <w:lang w:eastAsia="en-CA"/>
      </w:rPr>
      <w:t xml:space="preserve"> </w:t>
    </w:r>
  </w:p>
  <w:p w:rsidR="00240A07" w:rsidRDefault="00240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07" w:rsidRDefault="00240A07" w:rsidP="00835560">
      <w:pPr>
        <w:spacing w:after="0" w:line="240" w:lineRule="auto"/>
      </w:pPr>
      <w:r>
        <w:separator/>
      </w:r>
    </w:p>
  </w:footnote>
  <w:footnote w:type="continuationSeparator" w:id="0">
    <w:p w:rsidR="00240A07" w:rsidRDefault="00240A07" w:rsidP="008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07" w:rsidRDefault="00240A07" w:rsidP="00DF4463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-470849</wp:posOffset>
              </wp:positionH>
              <wp:positionV relativeFrom="paragraph">
                <wp:posOffset>98264</wp:posOffset>
              </wp:positionV>
              <wp:extent cx="6237027" cy="82994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027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A07" w:rsidRDefault="00681459" w:rsidP="001664E9">
                          <w:pPr>
                            <w:pStyle w:val="NoSpacing"/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 xml:space="preserve">CSI </w:t>
                          </w:r>
                          <w:r w:rsidRPr="00681459"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>ESPECIFICACIÓN FORMATO MASTER</w:t>
                          </w:r>
                        </w:p>
                        <w:p w:rsidR="00240A07" w:rsidRPr="00844615" w:rsidRDefault="00681459" w:rsidP="00681459">
                          <w:pPr>
                            <w:pStyle w:val="NoSpacing"/>
                            <w:rPr>
                              <w:rFonts w:ascii="Arial" w:hAnsi="Arial" w:cs="Arial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>Restauración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>Concreto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>Visto</w:t>
                          </w:r>
                          <w:proofErr w:type="spellEnd"/>
                        </w:p>
                      </w:txbxContent>
                    </wps:txbx>
                    <wps:bodyPr rot="0" vert="horz" wrap="square" lIns="4572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05pt;margin-top:7.75pt;width:491.1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" stroked="f">
              <v:textbox inset="36pt">
                <w:txbxContent>
                  <w:p w:rsidR="00240A07" w:rsidRDefault="00681459" w:rsidP="001664E9">
                    <w:pPr>
                      <w:pStyle w:val="NoSpacing"/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 xml:space="preserve">CSI </w:t>
                    </w:r>
                    <w:r w:rsidRPr="00681459"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>ESPECIFICACIÓN FORMATO MASTER</w:t>
                    </w:r>
                  </w:p>
                  <w:p w:rsidR="00240A07" w:rsidRPr="00844615" w:rsidRDefault="00681459" w:rsidP="00681459">
                    <w:pPr>
                      <w:pStyle w:val="NoSpacing"/>
                      <w:rPr>
                        <w:rFonts w:ascii="Arial" w:hAnsi="Arial" w:cs="Arial"/>
                        <w:sz w:val="28"/>
                      </w:rPr>
                    </w:pP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>Restauración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>Concreto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>Visto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85852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yton_Logo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4C2"/>
    <w:multiLevelType w:val="hybridMultilevel"/>
    <w:tmpl w:val="5FCC85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B49"/>
    <w:multiLevelType w:val="hybridMultilevel"/>
    <w:tmpl w:val="3A203E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161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6B8"/>
    <w:multiLevelType w:val="hybridMultilevel"/>
    <w:tmpl w:val="1B7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212EA"/>
    <w:multiLevelType w:val="hybridMultilevel"/>
    <w:tmpl w:val="911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E57A8"/>
    <w:multiLevelType w:val="hybridMultilevel"/>
    <w:tmpl w:val="296A1E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72B7E"/>
    <w:multiLevelType w:val="hybridMultilevel"/>
    <w:tmpl w:val="781C52E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B42"/>
    <w:multiLevelType w:val="hybridMultilevel"/>
    <w:tmpl w:val="2C2265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57EE"/>
    <w:multiLevelType w:val="hybridMultilevel"/>
    <w:tmpl w:val="B4E68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B06B1"/>
    <w:multiLevelType w:val="hybridMultilevel"/>
    <w:tmpl w:val="3A203E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161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A1856"/>
    <w:multiLevelType w:val="hybridMultilevel"/>
    <w:tmpl w:val="D2A802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B493C"/>
    <w:multiLevelType w:val="hybridMultilevel"/>
    <w:tmpl w:val="1B7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F63517"/>
    <w:multiLevelType w:val="hybridMultilevel"/>
    <w:tmpl w:val="727ED6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406F"/>
    <w:multiLevelType w:val="hybridMultilevel"/>
    <w:tmpl w:val="24260C0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D1E41"/>
    <w:multiLevelType w:val="hybridMultilevel"/>
    <w:tmpl w:val="3A203E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161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12670"/>
    <w:multiLevelType w:val="multilevel"/>
    <w:tmpl w:val="B2D8A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727667B"/>
    <w:multiLevelType w:val="hybridMultilevel"/>
    <w:tmpl w:val="A57874F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A4690"/>
    <w:multiLevelType w:val="hybridMultilevel"/>
    <w:tmpl w:val="8D08010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C7BC8"/>
    <w:multiLevelType w:val="hybridMultilevel"/>
    <w:tmpl w:val="8030311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3833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94D29"/>
    <w:multiLevelType w:val="multilevel"/>
    <w:tmpl w:val="CA189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EFA2237"/>
    <w:multiLevelType w:val="hybridMultilevel"/>
    <w:tmpl w:val="1B7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5"/>
  </w:num>
  <w:num w:numId="5">
    <w:abstractNumId w:val="12"/>
  </w:num>
  <w:num w:numId="6">
    <w:abstractNumId w:val="15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17"/>
  </w:num>
  <w:num w:numId="12">
    <w:abstractNumId w:val="13"/>
  </w:num>
  <w:num w:numId="13">
    <w:abstractNumId w:val="2"/>
  </w:num>
  <w:num w:numId="14">
    <w:abstractNumId w:val="3"/>
  </w:num>
  <w:num w:numId="15">
    <w:abstractNumId w:val="19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7147E"/>
    <w:rsid w:val="000E206C"/>
    <w:rsid w:val="000E45F7"/>
    <w:rsid w:val="001664E9"/>
    <w:rsid w:val="001B338E"/>
    <w:rsid w:val="00240A07"/>
    <w:rsid w:val="002717A2"/>
    <w:rsid w:val="002D26A0"/>
    <w:rsid w:val="00346166"/>
    <w:rsid w:val="003D0074"/>
    <w:rsid w:val="0043380D"/>
    <w:rsid w:val="00453808"/>
    <w:rsid w:val="004547E2"/>
    <w:rsid w:val="004B1B16"/>
    <w:rsid w:val="005C632E"/>
    <w:rsid w:val="005D1884"/>
    <w:rsid w:val="00681459"/>
    <w:rsid w:val="006B4AEC"/>
    <w:rsid w:val="006C43C8"/>
    <w:rsid w:val="007671E7"/>
    <w:rsid w:val="00791D30"/>
    <w:rsid w:val="00830167"/>
    <w:rsid w:val="00830A6D"/>
    <w:rsid w:val="00835560"/>
    <w:rsid w:val="008672B5"/>
    <w:rsid w:val="008A13B0"/>
    <w:rsid w:val="0090799A"/>
    <w:rsid w:val="00931FD4"/>
    <w:rsid w:val="0095059C"/>
    <w:rsid w:val="009A7FE4"/>
    <w:rsid w:val="00A00B8D"/>
    <w:rsid w:val="00AC75BA"/>
    <w:rsid w:val="00AC7A0C"/>
    <w:rsid w:val="00AE2E6C"/>
    <w:rsid w:val="00B446E7"/>
    <w:rsid w:val="00B606EF"/>
    <w:rsid w:val="00C10D36"/>
    <w:rsid w:val="00C27F7D"/>
    <w:rsid w:val="00C75040"/>
    <w:rsid w:val="00CB6072"/>
    <w:rsid w:val="00CF43C9"/>
    <w:rsid w:val="00D0751D"/>
    <w:rsid w:val="00D40D8B"/>
    <w:rsid w:val="00DD4783"/>
    <w:rsid w:val="00DF4463"/>
    <w:rsid w:val="00E87AB1"/>
    <w:rsid w:val="00EE7846"/>
    <w:rsid w:val="00F23939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505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ubhead">
    <w:name w:val="Subhead"/>
    <w:basedOn w:val="Normal"/>
    <w:uiPriority w:val="99"/>
    <w:rsid w:val="009A7FE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kzidenz-Grotesk Std Med" w:hAnsi="Akzidenz-Grotesk Std Med" w:cs="Akzidenz-Grotesk Std Med"/>
      <w:color w:val="696A6C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505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ubhead">
    <w:name w:val="Subhead"/>
    <w:basedOn w:val="Normal"/>
    <w:uiPriority w:val="99"/>
    <w:rsid w:val="009A7FE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kzidenz-Grotesk Std Med" w:hAnsi="Akzidenz-Grotesk Std Med" w:cs="Akzidenz-Grotesk Std Med"/>
      <w:color w:val="696A6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Division\NEW\Brand\Templates\Word%20template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with address.dotx</Template>
  <TotalTime>52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Work</dc:creator>
  <cp:lastModifiedBy>Yvonne Lee</cp:lastModifiedBy>
  <cp:revision>3</cp:revision>
  <dcterms:created xsi:type="dcterms:W3CDTF">2013-11-19T00:07:00Z</dcterms:created>
  <dcterms:modified xsi:type="dcterms:W3CDTF">2013-11-19T18:47:00Z</dcterms:modified>
</cp:coreProperties>
</file>